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2C" w:rsidRPr="0028319D" w:rsidRDefault="0030472C">
      <w:pPr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17C7" w:rsidRPr="000F326D" w:rsidTr="002775E7">
        <w:tc>
          <w:tcPr>
            <w:tcW w:w="4785" w:type="dxa"/>
            <w:shd w:val="clear" w:color="auto" w:fill="auto"/>
          </w:tcPr>
          <w:p w:rsidR="008D17C7" w:rsidRPr="008D17C7" w:rsidRDefault="008D17C7" w:rsidP="00277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PARTICIPANT’S GUIDE</w:t>
            </w:r>
          </w:p>
        </w:tc>
        <w:tc>
          <w:tcPr>
            <w:tcW w:w="4786" w:type="dxa"/>
            <w:shd w:val="clear" w:color="auto" w:fill="auto"/>
          </w:tcPr>
          <w:p w:rsidR="008D17C7" w:rsidRPr="000F326D" w:rsidRDefault="008D17C7" w:rsidP="002775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17C7" w:rsidRDefault="008D17C7" w:rsidP="008D1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17C7" w:rsidRDefault="008D17C7" w:rsidP="008D1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17C7" w:rsidRPr="008D17C7" w:rsidRDefault="008D17C7" w:rsidP="008D1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7C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Dear Guests</w:t>
      </w:r>
      <w:r w:rsidRPr="008D17C7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8D17C7" w:rsidRPr="00F447BD" w:rsidRDefault="008D17C7" w:rsidP="008D1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:rsidR="008D17C7" w:rsidRDefault="008D17C7" w:rsidP="008D1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On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behalf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Organizers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Forum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Russian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Highways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State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Company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Limited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Liabilities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Company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Avtodor</w:t>
      </w:r>
      <w:proofErr w:type="spellEnd"/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Trading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Facility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» -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let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us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once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again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express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our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gratitude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your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consent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take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part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Innovations in Road Construction II International Forum. </w:t>
      </w:r>
    </w:p>
    <w:p w:rsidR="008D17C7" w:rsidRPr="00A9205E" w:rsidRDefault="008D17C7" w:rsidP="008D1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Please, read carefully this PARTICIPANT’S GUIDE, it will help you to feel free during the Forum. </w:t>
      </w:r>
    </w:p>
    <w:p w:rsidR="008D17C7" w:rsidRPr="00A9205E" w:rsidRDefault="008D17C7" w:rsidP="008D1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8D17C7" w:rsidRPr="00A9205E" w:rsidRDefault="008D17C7" w:rsidP="008D1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8D17C7" w:rsidRPr="00A9205E" w:rsidRDefault="008D17C7" w:rsidP="008D1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8D17C7" w:rsidRPr="00A9205E" w:rsidRDefault="008D17C7" w:rsidP="008D1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8D17C7" w:rsidRPr="000F326D" w:rsidTr="002775E7">
        <w:tc>
          <w:tcPr>
            <w:tcW w:w="3936" w:type="dxa"/>
            <w:shd w:val="clear" w:color="auto" w:fill="auto"/>
          </w:tcPr>
          <w:p w:rsidR="008D17C7" w:rsidRPr="000F326D" w:rsidRDefault="008D17C7" w:rsidP="002775E7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PLACE</w:t>
            </w:r>
          </w:p>
          <w:p w:rsidR="008D17C7" w:rsidRPr="00F447BD" w:rsidRDefault="008D17C7" w:rsidP="002775E7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  <w:p w:rsidR="008D17C7" w:rsidRDefault="008D17C7" w:rsidP="0027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7C7" w:rsidRDefault="008D17C7" w:rsidP="0027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7C7" w:rsidRPr="00F9432C" w:rsidRDefault="008D17C7" w:rsidP="0027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394F">
              <w:rPr>
                <w:rFonts w:ascii="Times New Roman" w:eastAsia="Times New Roman" w:hAnsi="Times New Roman" w:cs="Times New Roman"/>
                <w:sz w:val="24"/>
                <w:szCs w:val="24"/>
              </w:rPr>
              <w:t>Pullman</w:t>
            </w:r>
            <w:proofErr w:type="spellEnd"/>
            <w:r w:rsidRPr="00933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93394F">
              <w:rPr>
                <w:rFonts w:ascii="Times New Roman" w:eastAsia="Times New Roman" w:hAnsi="Times New Roman" w:cs="Times New Roman"/>
                <w:sz w:val="24"/>
                <w:szCs w:val="24"/>
              </w:rPr>
              <w:t>Mercure</w:t>
            </w:r>
            <w:proofErr w:type="spellEnd"/>
            <w:r w:rsidRPr="00933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Sochi </w:t>
            </w:r>
            <w:proofErr w:type="spellStart"/>
            <w:r w:rsidRPr="0093394F">
              <w:rPr>
                <w:rFonts w:ascii="Times New Roman" w:eastAsia="Times New Roman" w:hAnsi="Times New Roman" w:cs="Times New Roman"/>
                <w:sz w:val="24"/>
                <w:szCs w:val="24"/>
              </w:rPr>
              <w:t>Centre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D17C7" w:rsidRPr="00F9432C" w:rsidRDefault="008D17C7" w:rsidP="0027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vMerge w:val="restart"/>
            <w:shd w:val="clear" w:color="auto" w:fill="auto"/>
          </w:tcPr>
          <w:p w:rsidR="008D17C7" w:rsidRPr="008D17C7" w:rsidRDefault="008D17C7" w:rsidP="002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Location and Logistics</w:t>
            </w:r>
          </w:p>
          <w:p w:rsidR="008D17C7" w:rsidRPr="008D17C7" w:rsidRDefault="008D17C7" w:rsidP="002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en-US"/>
              </w:rPr>
            </w:pPr>
          </w:p>
          <w:p w:rsidR="008D17C7" w:rsidRDefault="008D17C7" w:rsidP="002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7275C5" wp14:editId="741CFE4D">
                  <wp:extent cx="2859405" cy="22313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2231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D17C7" w:rsidRDefault="008D17C7" w:rsidP="002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7C7" w:rsidRPr="000F326D" w:rsidRDefault="008D17C7" w:rsidP="002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7C7" w:rsidRPr="00A9205E" w:rsidTr="002775E7">
        <w:trPr>
          <w:trHeight w:val="74"/>
        </w:trPr>
        <w:tc>
          <w:tcPr>
            <w:tcW w:w="3936" w:type="dxa"/>
            <w:shd w:val="clear" w:color="auto" w:fill="auto"/>
          </w:tcPr>
          <w:p w:rsidR="008D17C7" w:rsidRPr="000F326D" w:rsidRDefault="008D17C7" w:rsidP="0027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7C7" w:rsidRDefault="008D17C7" w:rsidP="0027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7C7" w:rsidRDefault="008D17C7" w:rsidP="0027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7C7" w:rsidRPr="000F326D" w:rsidRDefault="008D17C7" w:rsidP="0027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7C7" w:rsidRPr="00A9205E" w:rsidRDefault="008D17C7" w:rsidP="0027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32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  <w:r w:rsidRPr="00A92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8D17C7" w:rsidRDefault="008D17C7" w:rsidP="008D17C7">
            <w:pPr>
              <w:spacing w:after="0" w:line="240" w:lineRule="auto"/>
              <w:jc w:val="both"/>
              <w:rPr>
                <w:rFonts w:ascii="Open Sans" w:hAnsi="Open Sans" w:cs="Arial"/>
                <w:color w:val="4C4C4C"/>
                <w:lang w:val="en-US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9205E">
              <w:rPr>
                <w:rFonts w:ascii="Open Sans" w:hAnsi="Open Sans" w:cs="Arial"/>
                <w:color w:val="4C4C4C"/>
                <w:lang w:val="en-US"/>
              </w:rPr>
              <w:t xml:space="preserve"> Ordzhonikidze</w:t>
            </w:r>
            <w:r>
              <w:rPr>
                <w:rFonts w:ascii="Open Sans" w:hAnsi="Open Sans" w:cs="Arial"/>
                <w:color w:val="4C4C4C"/>
                <w:lang w:val="en-US"/>
              </w:rPr>
              <w:t xml:space="preserve"> str.</w:t>
            </w:r>
          </w:p>
          <w:p w:rsidR="008D17C7" w:rsidRPr="008D17C7" w:rsidRDefault="008D17C7" w:rsidP="008D1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Sochi</w:t>
            </w: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Russia</w:t>
            </w:r>
          </w:p>
          <w:p w:rsidR="008D17C7" w:rsidRPr="008D17C7" w:rsidRDefault="008D17C7" w:rsidP="008D1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35" w:type="dxa"/>
            <w:vMerge/>
            <w:shd w:val="clear" w:color="auto" w:fill="auto"/>
          </w:tcPr>
          <w:p w:rsidR="008D17C7" w:rsidRPr="00A9205E" w:rsidRDefault="008D17C7" w:rsidP="002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D17C7" w:rsidRPr="00A9205E" w:rsidTr="002775E7">
        <w:trPr>
          <w:trHeight w:val="74"/>
        </w:trPr>
        <w:tc>
          <w:tcPr>
            <w:tcW w:w="3936" w:type="dxa"/>
            <w:shd w:val="clear" w:color="auto" w:fill="auto"/>
          </w:tcPr>
          <w:p w:rsidR="008D17C7" w:rsidRPr="00A9205E" w:rsidRDefault="008D17C7" w:rsidP="0027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5635" w:type="dxa"/>
            <w:shd w:val="clear" w:color="auto" w:fill="auto"/>
          </w:tcPr>
          <w:p w:rsidR="008D17C7" w:rsidRPr="00A9205E" w:rsidRDefault="008D17C7" w:rsidP="002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/>
              </w:rPr>
            </w:pPr>
          </w:p>
        </w:tc>
      </w:tr>
    </w:tbl>
    <w:p w:rsidR="008D17C7" w:rsidRPr="000F326D" w:rsidRDefault="008D17C7" w:rsidP="008D17C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REGITRATION </w:t>
      </w:r>
    </w:p>
    <w:p w:rsidR="008D17C7" w:rsidRDefault="008D17C7" w:rsidP="008D17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Please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the eve of the Forum, May 24, 2016, check the Forum Program hosted on the website </w:t>
      </w:r>
      <w:hyperlink r:id="rId10" w:history="1">
        <w:r w:rsidRPr="00196D94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http://ircforum.ru/ru/business/program/</w:t>
        </w:r>
      </w:hyperlink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make sure that no changes have been made. 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If you have any questions feel free to contact the Organizers</w:t>
      </w:r>
    </w:p>
    <w:p w:rsidR="008D17C7" w:rsidRPr="00A9205E" w:rsidRDefault="008D17C7" w:rsidP="008D17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Please pass the registration procedure at the registration stand. Make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sure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that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you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get badge and all the details are correct. 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This badge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will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your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pass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access to all the activities within the Forum time. The</w:t>
      </w:r>
      <w:r w:rsidRPr="00A920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badge</w:t>
      </w:r>
      <w:r w:rsidRPr="00A920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Pr="00A920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valid</w:t>
      </w:r>
      <w:r w:rsidRPr="00A920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from</w:t>
      </w:r>
      <w:r w:rsidRPr="00A920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25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A920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27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May</w:t>
      </w:r>
      <w:r w:rsidRPr="00A9205E">
        <w:rPr>
          <w:rFonts w:ascii="Times New Roman" w:eastAsia="Times New Roman" w:hAnsi="Times New Roman" w:cs="Times New Roman"/>
          <w:sz w:val="24"/>
          <w:szCs w:val="24"/>
          <w:lang w:val="en-US"/>
        </w:rPr>
        <w:t>, 2016.</w:t>
      </w:r>
    </w:p>
    <w:p w:rsidR="008D17C7" w:rsidRDefault="008D17C7" w:rsidP="008D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17C7" w:rsidRDefault="008D17C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p w:rsidR="008D17C7" w:rsidRPr="008D17C7" w:rsidRDefault="008D17C7" w:rsidP="008D1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D17C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Registration schedule: </w:t>
      </w:r>
    </w:p>
    <w:p w:rsidR="008D17C7" w:rsidRPr="00A9205E" w:rsidRDefault="008D17C7" w:rsidP="008D1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May</w:t>
      </w:r>
      <w:r w:rsidRPr="00A920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25, 2016:</w:t>
      </w:r>
      <w:r w:rsidRPr="00A920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920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16:00 – 22:00.</w:t>
      </w:r>
    </w:p>
    <w:p w:rsidR="008D17C7" w:rsidRDefault="008D17C7" w:rsidP="008D1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May</w:t>
      </w:r>
      <w:r w:rsidRPr="008D17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8D17C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2016</w:t>
      </w:r>
      <w:r w:rsidRPr="008D17C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367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Pr="008D17C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367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– 10:30</w:t>
      </w:r>
      <w:r w:rsidRPr="001367C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D17C7" w:rsidRDefault="008D17C7" w:rsidP="008D1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May</w:t>
      </w:r>
      <w:r w:rsidRPr="008D17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Pr="008D17C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2016</w:t>
      </w:r>
      <w:r w:rsidRPr="008D17C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367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10:00 – 11:00</w:t>
      </w:r>
      <w:r w:rsidRPr="001367C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D17C7" w:rsidRDefault="008D17C7" w:rsidP="008D1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7C7" w:rsidRDefault="008D17C7" w:rsidP="008D1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7C7" w:rsidRDefault="008D17C7" w:rsidP="008D1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7C7" w:rsidRDefault="008D17C7" w:rsidP="008D1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7C7" w:rsidRPr="00F447BD" w:rsidRDefault="008D17C7" w:rsidP="008D1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8D17C7" w:rsidRPr="00BC7909" w:rsidRDefault="008D17C7" w:rsidP="008D17C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TRANSFER </w:t>
      </w:r>
    </w:p>
    <w:p w:rsidR="008D17C7" w:rsidRDefault="008D17C7" w:rsidP="008D17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7C7" w:rsidRDefault="008D17C7" w:rsidP="008D17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Please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note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that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on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May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25, 2016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transfers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from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Sochi Airport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will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made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official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Forum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Hotel 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«Pullman &amp; Mercure Sochi Centre»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only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8D17C7" w:rsidRPr="008D17C7" w:rsidRDefault="008D17C7" w:rsidP="008D17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May 27, 28, 2016 the transfers from 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>«Pullman &amp; Mercure Sochi Centre»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Sochi Airport will be available for the guests of the Forum</w:t>
      </w:r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D17C7" w:rsidRPr="008D17C7" w:rsidRDefault="008D17C7" w:rsidP="008D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17C7" w:rsidRPr="008D17C7" w:rsidRDefault="008D17C7" w:rsidP="008D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17C7" w:rsidRPr="008D17C7" w:rsidRDefault="008D17C7" w:rsidP="008D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17C7" w:rsidRDefault="008D17C7" w:rsidP="008D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17C7" w:rsidRPr="008D17C7" w:rsidRDefault="008D17C7" w:rsidP="008D1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D17C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For all the Organization matters, please contact: </w:t>
      </w:r>
    </w:p>
    <w:p w:rsidR="008D17C7" w:rsidRDefault="008D17C7" w:rsidP="008D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17C7" w:rsidRPr="008D17C7" w:rsidRDefault="008D17C7" w:rsidP="008D17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spellStart"/>
      <w:r w:rsidRPr="008D17C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Alla</w:t>
      </w:r>
      <w:proofErr w:type="spellEnd"/>
      <w:r w:rsidRPr="008D17C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D17C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Egorova</w:t>
      </w:r>
      <w:proofErr w:type="spellEnd"/>
      <w:r w:rsidRPr="008D17C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8D17C7" w:rsidRPr="008D17C7" w:rsidRDefault="008D17C7" w:rsidP="008D1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mobile</w:t>
      </w:r>
      <w:proofErr w:type="gramEnd"/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>: + 7 916 032 09 49</w:t>
      </w:r>
    </w:p>
    <w:p w:rsidR="008D17C7" w:rsidRPr="008D17C7" w:rsidRDefault="008D17C7" w:rsidP="008D17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8D17C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Anastasia Rebrova:</w:t>
      </w:r>
    </w:p>
    <w:p w:rsidR="008D17C7" w:rsidRPr="00A9205E" w:rsidRDefault="008D17C7" w:rsidP="008D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mobile</w:t>
      </w:r>
      <w:proofErr w:type="gramEnd"/>
      <w:r w:rsidRPr="00A9205E">
        <w:rPr>
          <w:rFonts w:ascii="Times New Roman" w:eastAsia="Times New Roman" w:hAnsi="Times New Roman" w:cs="Times New Roman"/>
          <w:sz w:val="24"/>
          <w:szCs w:val="24"/>
          <w:lang w:val="en-US"/>
        </w:rPr>
        <w:t>: +7 926 598 30 37</w:t>
      </w:r>
    </w:p>
    <w:p w:rsidR="008D17C7" w:rsidRPr="00A9205E" w:rsidRDefault="008D17C7" w:rsidP="008D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Larisa</w:t>
      </w:r>
      <w:r w:rsidRPr="00A9205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Salnichenko</w:t>
      </w:r>
      <w:proofErr w:type="spellEnd"/>
      <w:r w:rsidRPr="00A920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:rsidR="008D17C7" w:rsidRPr="008D17C7" w:rsidRDefault="008D17C7" w:rsidP="008D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mobile</w:t>
      </w:r>
      <w:proofErr w:type="gramEnd"/>
      <w:r w:rsidRPr="008D17C7">
        <w:rPr>
          <w:rFonts w:ascii="Times New Roman" w:eastAsia="Times New Roman" w:hAnsi="Times New Roman" w:cs="Times New Roman"/>
          <w:sz w:val="24"/>
          <w:szCs w:val="24"/>
          <w:lang w:val="en-US"/>
        </w:rPr>
        <w:t>: +7 915 494 99 86</w:t>
      </w:r>
    </w:p>
    <w:p w:rsidR="008D17C7" w:rsidRPr="008D17C7" w:rsidRDefault="008D17C7" w:rsidP="008D17C7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en-US"/>
        </w:rPr>
      </w:pPr>
    </w:p>
    <w:p w:rsidR="008D17C7" w:rsidRPr="008D17C7" w:rsidRDefault="008D17C7" w:rsidP="008D1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8D17C7" w:rsidRPr="008D17C7" w:rsidRDefault="008D17C7" w:rsidP="008D1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8D17C7" w:rsidRPr="008D17C7" w:rsidRDefault="008D17C7" w:rsidP="008D1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8D17C7" w:rsidRPr="008D17C7" w:rsidRDefault="008D17C7" w:rsidP="008D1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8D17C7" w:rsidRPr="008D17C7" w:rsidRDefault="008D17C7" w:rsidP="008D1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Looking forward to meet</w:t>
      </w:r>
      <w:r w:rsidR="00A9205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ing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you at the Forum!</w:t>
      </w:r>
    </w:p>
    <w:p w:rsidR="0030472C" w:rsidRPr="008D17C7" w:rsidRDefault="0030472C" w:rsidP="0030472C">
      <w:pPr>
        <w:rPr>
          <w:lang w:val="en-US"/>
        </w:rPr>
      </w:pPr>
    </w:p>
    <w:p w:rsidR="0030472C" w:rsidRPr="008D17C7" w:rsidRDefault="0030472C" w:rsidP="0030472C">
      <w:pPr>
        <w:rPr>
          <w:lang w:val="en-US"/>
        </w:rPr>
      </w:pPr>
    </w:p>
    <w:p w:rsidR="0030472C" w:rsidRPr="008D17C7" w:rsidRDefault="0030472C" w:rsidP="0030472C">
      <w:pPr>
        <w:rPr>
          <w:lang w:val="en-US"/>
        </w:rPr>
      </w:pPr>
      <w:bookmarkStart w:id="0" w:name="_GoBack"/>
      <w:bookmarkEnd w:id="0"/>
    </w:p>
    <w:p w:rsidR="0030472C" w:rsidRPr="008D17C7" w:rsidRDefault="0030472C" w:rsidP="0030472C">
      <w:pPr>
        <w:rPr>
          <w:lang w:val="en-US"/>
        </w:rPr>
      </w:pPr>
    </w:p>
    <w:p w:rsidR="0030472C" w:rsidRPr="008D17C7" w:rsidRDefault="0030472C" w:rsidP="0030472C">
      <w:pPr>
        <w:rPr>
          <w:lang w:val="en-US"/>
        </w:rPr>
      </w:pPr>
    </w:p>
    <w:sectPr w:rsidR="0030472C" w:rsidRPr="008D17C7" w:rsidSect="0030472C">
      <w:headerReference w:type="default" r:id="rId11"/>
      <w:footerReference w:type="default" r:id="rId12"/>
      <w:pgSz w:w="11906" w:h="16838"/>
      <w:pgMar w:top="1134" w:right="850" w:bottom="1134" w:left="1701" w:header="708" w:footer="2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8FC" w:rsidRDefault="00CF68FC" w:rsidP="0030472C">
      <w:pPr>
        <w:spacing w:after="0" w:line="240" w:lineRule="auto"/>
      </w:pPr>
      <w:r>
        <w:separator/>
      </w:r>
    </w:p>
  </w:endnote>
  <w:endnote w:type="continuationSeparator" w:id="0">
    <w:p w:rsidR="00CF68FC" w:rsidRDefault="00CF68FC" w:rsidP="0030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06D" w:rsidRDefault="00C374CD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0000" cy="1436036"/>
          <wp:effectExtent l="0" t="0" r="0" b="0"/>
          <wp:wrapThrough wrapText="bothSides">
            <wp:wrapPolygon edited="0">
              <wp:start x="8927" y="5445"/>
              <wp:lineTo x="1905" y="6019"/>
              <wp:lineTo x="1578" y="6305"/>
              <wp:lineTo x="1470" y="14043"/>
              <wp:lineTo x="1742" y="14617"/>
              <wp:lineTo x="9906" y="14617"/>
              <wp:lineTo x="18125" y="14043"/>
              <wp:lineTo x="20248" y="13470"/>
              <wp:lineTo x="20139" y="10031"/>
              <wp:lineTo x="9689" y="5445"/>
              <wp:lineTo x="8927" y="5445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lank_eng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6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8FC" w:rsidRDefault="00CF68FC" w:rsidP="0030472C">
      <w:pPr>
        <w:spacing w:after="0" w:line="240" w:lineRule="auto"/>
      </w:pPr>
      <w:r>
        <w:separator/>
      </w:r>
    </w:p>
  </w:footnote>
  <w:footnote w:type="continuationSeparator" w:id="0">
    <w:p w:rsidR="00CF68FC" w:rsidRDefault="00CF68FC" w:rsidP="0030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2C" w:rsidRDefault="00C374CD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030816"/>
          <wp:effectExtent l="0" t="0" r="3175" b="7620"/>
          <wp:wrapThrough wrapText="bothSides">
            <wp:wrapPolygon edited="0">
              <wp:start x="0" y="0"/>
              <wp:lineTo x="0" y="21478"/>
              <wp:lineTo x="21555" y="21478"/>
              <wp:lineTo x="21555" y="0"/>
              <wp:lineTo x="0" y="0"/>
            </wp:wrapPolygon>
          </wp:wrapThrough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lank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30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02046"/>
    <w:multiLevelType w:val="hybridMultilevel"/>
    <w:tmpl w:val="B996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2C"/>
    <w:rsid w:val="00012E48"/>
    <w:rsid w:val="000307AE"/>
    <w:rsid w:val="00041C08"/>
    <w:rsid w:val="000641D8"/>
    <w:rsid w:val="0007073A"/>
    <w:rsid w:val="000723E0"/>
    <w:rsid w:val="00076306"/>
    <w:rsid w:val="000845ED"/>
    <w:rsid w:val="000C61DC"/>
    <w:rsid w:val="000D1B5A"/>
    <w:rsid w:val="000D5186"/>
    <w:rsid w:val="000F69E5"/>
    <w:rsid w:val="00105570"/>
    <w:rsid w:val="001102B7"/>
    <w:rsid w:val="0019103F"/>
    <w:rsid w:val="001933AE"/>
    <w:rsid w:val="001A7DCA"/>
    <w:rsid w:val="001B635A"/>
    <w:rsid w:val="001D1BC1"/>
    <w:rsid w:val="001D1BEA"/>
    <w:rsid w:val="00240001"/>
    <w:rsid w:val="0025469F"/>
    <w:rsid w:val="00262356"/>
    <w:rsid w:val="002659CD"/>
    <w:rsid w:val="0028319D"/>
    <w:rsid w:val="002D42CF"/>
    <w:rsid w:val="0030472C"/>
    <w:rsid w:val="00314980"/>
    <w:rsid w:val="00373CE1"/>
    <w:rsid w:val="00395C44"/>
    <w:rsid w:val="003B334D"/>
    <w:rsid w:val="003B5B02"/>
    <w:rsid w:val="003C72C7"/>
    <w:rsid w:val="003E7FB4"/>
    <w:rsid w:val="004119BB"/>
    <w:rsid w:val="00417E8E"/>
    <w:rsid w:val="00423686"/>
    <w:rsid w:val="00434A83"/>
    <w:rsid w:val="004504E4"/>
    <w:rsid w:val="00484EA9"/>
    <w:rsid w:val="00493165"/>
    <w:rsid w:val="004C5C56"/>
    <w:rsid w:val="00510176"/>
    <w:rsid w:val="005178CA"/>
    <w:rsid w:val="00546E4C"/>
    <w:rsid w:val="0058325E"/>
    <w:rsid w:val="00585442"/>
    <w:rsid w:val="005A0651"/>
    <w:rsid w:val="005D406D"/>
    <w:rsid w:val="005D66C2"/>
    <w:rsid w:val="005E1754"/>
    <w:rsid w:val="00611DE7"/>
    <w:rsid w:val="00637A07"/>
    <w:rsid w:val="0064333C"/>
    <w:rsid w:val="00643AAE"/>
    <w:rsid w:val="00647D12"/>
    <w:rsid w:val="00650139"/>
    <w:rsid w:val="00687381"/>
    <w:rsid w:val="00690C92"/>
    <w:rsid w:val="00692F25"/>
    <w:rsid w:val="006C2750"/>
    <w:rsid w:val="006E12FC"/>
    <w:rsid w:val="006F7B8A"/>
    <w:rsid w:val="007416DD"/>
    <w:rsid w:val="00767FEC"/>
    <w:rsid w:val="007A0C55"/>
    <w:rsid w:val="007A4139"/>
    <w:rsid w:val="007E1823"/>
    <w:rsid w:val="008575A7"/>
    <w:rsid w:val="008B0992"/>
    <w:rsid w:val="008D17C7"/>
    <w:rsid w:val="00910395"/>
    <w:rsid w:val="009272F3"/>
    <w:rsid w:val="00951162"/>
    <w:rsid w:val="009815FB"/>
    <w:rsid w:val="0099757C"/>
    <w:rsid w:val="009E437E"/>
    <w:rsid w:val="00A142D0"/>
    <w:rsid w:val="00A21FB1"/>
    <w:rsid w:val="00A34921"/>
    <w:rsid w:val="00A375DD"/>
    <w:rsid w:val="00A808AE"/>
    <w:rsid w:val="00A817FE"/>
    <w:rsid w:val="00A87F33"/>
    <w:rsid w:val="00A9205E"/>
    <w:rsid w:val="00AD258F"/>
    <w:rsid w:val="00AD65A7"/>
    <w:rsid w:val="00B0476A"/>
    <w:rsid w:val="00B16142"/>
    <w:rsid w:val="00B70371"/>
    <w:rsid w:val="00BE67D0"/>
    <w:rsid w:val="00C374CD"/>
    <w:rsid w:val="00C8327C"/>
    <w:rsid w:val="00CA71ED"/>
    <w:rsid w:val="00CB70E4"/>
    <w:rsid w:val="00CB773B"/>
    <w:rsid w:val="00CC16F6"/>
    <w:rsid w:val="00CD163F"/>
    <w:rsid w:val="00CE1CDA"/>
    <w:rsid w:val="00CF68FC"/>
    <w:rsid w:val="00D27FE5"/>
    <w:rsid w:val="00DA5D11"/>
    <w:rsid w:val="00DB3778"/>
    <w:rsid w:val="00DE39F6"/>
    <w:rsid w:val="00DF3FAA"/>
    <w:rsid w:val="00E039BF"/>
    <w:rsid w:val="00E21B16"/>
    <w:rsid w:val="00E23779"/>
    <w:rsid w:val="00E324A2"/>
    <w:rsid w:val="00E57038"/>
    <w:rsid w:val="00E72F4A"/>
    <w:rsid w:val="00E8156C"/>
    <w:rsid w:val="00EA289E"/>
    <w:rsid w:val="00EE5854"/>
    <w:rsid w:val="00EF08F4"/>
    <w:rsid w:val="00F00BD9"/>
    <w:rsid w:val="00F013AC"/>
    <w:rsid w:val="00F5395F"/>
    <w:rsid w:val="00F653F7"/>
    <w:rsid w:val="00F97084"/>
    <w:rsid w:val="00FA6D12"/>
    <w:rsid w:val="00FD21B8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72C"/>
  </w:style>
  <w:style w:type="paragraph" w:styleId="a5">
    <w:name w:val="footer"/>
    <w:basedOn w:val="a"/>
    <w:link w:val="a6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72C"/>
  </w:style>
  <w:style w:type="paragraph" w:styleId="a7">
    <w:name w:val="Balloon Text"/>
    <w:basedOn w:val="a"/>
    <w:link w:val="a8"/>
    <w:uiPriority w:val="99"/>
    <w:semiHidden/>
    <w:unhideWhenUsed/>
    <w:rsid w:val="008D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7C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D17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72C"/>
  </w:style>
  <w:style w:type="paragraph" w:styleId="a5">
    <w:name w:val="footer"/>
    <w:basedOn w:val="a"/>
    <w:link w:val="a6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72C"/>
  </w:style>
  <w:style w:type="paragraph" w:styleId="a7">
    <w:name w:val="Balloon Text"/>
    <w:basedOn w:val="a"/>
    <w:link w:val="a8"/>
    <w:uiPriority w:val="99"/>
    <w:semiHidden/>
    <w:unhideWhenUsed/>
    <w:rsid w:val="008D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7C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D17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1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23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95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73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rcforum.ru/ru/business/progra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80CD0-C488-4DB4-B4CC-8ED24690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Соколова</dc:creator>
  <cp:lastModifiedBy>Реброва</cp:lastModifiedBy>
  <cp:revision>4</cp:revision>
  <dcterms:created xsi:type="dcterms:W3CDTF">2016-05-17T10:16:00Z</dcterms:created>
  <dcterms:modified xsi:type="dcterms:W3CDTF">2016-05-17T10:23:00Z</dcterms:modified>
</cp:coreProperties>
</file>